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AUTO SCALING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Amac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 Azure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sanal makinemizi aşırı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ükleme ihtimaline kar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 aynı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özellikler ile bir bak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ğaltarak sistemimizin devamlılığını sağlamaktır. Bu senaryoda CPU'nun aşırı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üklenmesi durumu ele 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ık. Kurduğumuz sistemde, makinemizin CPU'sunun aşırı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üklenmesi durumunda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özellikler ile ço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ğalarak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ükün azalmas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ını hedeflemekteyiz.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1-) Image Olu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şturma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790">
          <v:rect xmlns:o="urn:schemas-microsoft-com:office:office" xmlns:v="urn:schemas-microsoft-com:vml" id="rectole0000000000" style="width:440.350000pt;height:289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IIS bulunan bir sanal makineyi sysprepliyoruz. Bunun için C&gt;Windows&gt;System32&gt;Sysprep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ındaki dosyayı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ıştırarak gerekli ayarları yapıyoruz.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1" style="width:440.350000pt;height:317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Sysprep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 tamamlandığında makinemiz kapanacaktır. Virtual machines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çerisinden makinemisi durduruyoruz.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2" style="width:440.350000pt;height:317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makinemizin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 girmek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üzerine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ıklıyoruz. Karşıma gelen ekranda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üst menüden "Capture"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Bunun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önce makinemizin "Stopped" konumuna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ğinden emin oluyoruz.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3" style="width:440.350000pt;height:316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şturacağımız image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bir isim girerek, image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ştururken varolan makinemizin silinmesi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resimde görülen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 işaretliyoruz.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4" style="width:440.350000pt;height:316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"Resource groups" içerisine geldi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ğimizde imagemizin oluşturulduğunu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2-) Ölçeklendirme Ayarlar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5" style="width:440.350000pt;height:316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Arama alan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 "Virtual machine scale sets" yazıyoruz.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6" style="width:440.350000pt;height:317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Yeni bir ölçeklendirme tan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ımlaması yapıyoruz. Oluşacak makinemizin adını belirtiyoruz. "OS disk image" kısmına geldiğinde daha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önceden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şturduğumuz imageyi kullanmak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"Browse all public and private images"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7" style="width:440.350000pt;height:316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"Select an image" ekran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 geldiğimizde "My images" altında oluşturduğumuz imageyi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08" style="width:440.350000pt;height:316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şacak makinemiz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ıcı adı ve şifre belirliyoruz.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09" style="width:440.350000pt;height:317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şturacağımız makine sayısı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"Instance count"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1 yapıyoruz.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0" style="width:440.350000pt;height:316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Autoscale seçene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"Enable" konumuna getiriyoruz.Minimum ve maksimum VM sayıları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senaryomuz da istedi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rakamları yazıyoruz. Bu durumda en fazla 4 en az ise 1 makinemiz aktif olacak. </w:t>
        <w:br/>
        <w:tab/>
        <w:t xml:space="preserve">"Scale out" kısmına geldiğimizde CPU'daki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ükün hangi 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ıya ulaşması itibariyle diğer makinemizin oluşmaya başlayacağını belirliyoruz. "Number of VMs to increase by" kısmında ise, aşırı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ükleme sonucunda yükü azaltmak için bir seferde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şacak makinelerin sayısını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"Scale in"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ısmında ise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ükün  %70'in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şmesi itibariyle makinelerimizin kapatılacağını belirtiyoruz.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11" style="width:440.350000pt;height:317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Makinelerimizin ço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ğalma işlemi sırasında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ükü azaltmak 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ına,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üksek 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şilebilirlik sağlanacağı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"load balancing"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şlemi de uygulanacaktır.Devam ettiğimizde oluşacak makinelerin IP adreslerini konfig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üre ediyoruz. Önceden oluturdu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ğumuz ağ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çerisinden bu IP adreslerini 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ıyoruz. Makinelerin kullanacağı IP adresleri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 bir isim ve domain belirliyoruz.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2" style="width:440.350000pt;height:316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Makinemizde aç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 olmasını istediğimiz portları ayarlıyoruz.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13" style="width:440.350000pt;height:317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"Virtual machine scale sets"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oluşturduğumuz yapı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imagemizden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şan makineyi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14" style="width:440.350000pt;height:317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"Load balancers"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senaryomuz doğrultusunda oluşan "SRVWEBlb" isimli bileşenimiz altında "Inbound NAT rules"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tıklıyoruz. Oluşan makinemizin IP adresine ulaşarak RDP ile bağlanıyoruz.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15" style="width:440.350000pt;height:317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Fiziksel makinemizden sanal makinemizin IP adresini yazd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ığımızda kurduğumuz IIS aray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üzüne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ştığımızı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3-)AUTO SCALING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296">
          <v:rect xmlns:o="urn:schemas-microsoft-com:office:office" xmlns:v="urn:schemas-microsoft-com:vml" id="rectole0000000016" style="width:440.350000pt;height:314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Sanal makinemize CPU-Z indiriyoruz. CPU-Z isimli program CPU'muza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şırı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ükleme yaparak senaryomuzu test etmemizi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ğlayacaktr. Programı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ıştırarak "Bench" sekmesi altına geliyoruz. "Stress CPU" butonuna tıklayarak, CPU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ükünü belirledi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 %90 barajının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üzerine 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ıkarıyoruz.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7" style="width:440.350000pt;height:316.8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"Load balancer"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ında oluşan yapımız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çerisinde makinelerimizin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ştuğunu ve IP adresleri olduğunu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18" style="width:440.350000pt;height:316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Ölçeklendirme ayarlar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ımızın altında ise 4 adet makine olduğunu asıl sunucumuzun yanında 3 adet yeni sanal makine oluştuğunu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özlemleyebiliriz.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17">
          <v:rect xmlns:o="urn:schemas-microsoft-com:office:office" xmlns:v="urn:schemas-microsoft-com:vml" id="rectole0000000019" style="width:440.350000pt;height:315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Makinemiz içerisinden "Stop" butonuna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ıklayarak işlemi durduruyoruz.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0" style="width:440.350000pt;height:316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Makinemiz üzerindeki yük %70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şmesi itibariyle oluşan diğer makinelerin birer birer silinmeye başlandığını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1" style="width:440.350000pt;height:316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ğer makinelerin silinmeye başlaması biraz zaman alabilir.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2" style="width:440.350000pt;height:316.8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Bir süre geçtikten sonra makinemiz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ışındaki makinelerin silindiğini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23" style="width:440.350000pt;height:317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Makineler silinirken IP adresleri ayn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 şekilde silinmektedir.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57">
          <v:rect xmlns:o="urn:schemas-microsoft-com:office:office" xmlns:v="urn:schemas-microsoft-com:vml" id="rectole0000000024" style="width:440.350000pt;height:317.8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"Virtual machine scale sets"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ınca "Scaling"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ğine tıkladığımızda belirlediğimiz "Scale out" ve "Scale in" kurallarını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örebiliriz. Kuralar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ın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çerisine girdi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ğimiz zaman yeniden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üzenleme yapabiliriz. Örne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ğin, "Metric Name"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çene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ğini CPU dışında başka bir etkene bağlayabiliriz.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6337">
          <v:rect xmlns:o="urn:schemas-microsoft-com:office:office" xmlns:v="urn:schemas-microsoft-com:vml" id="rectole0000000025" style="width:440.350000pt;height:316.8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Kurallar içerisindeki "duration"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ğerini değiştirerek, makinelerin 5 değil 2 dakika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çinde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şmasını yada silinmesini sağlayabiliriz.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styles.xml" Id="docRId53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numbering.xml" Id="docRId52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/Relationships>
</file>